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F80" w:rsidRPr="00157BB6" w:rsidRDefault="006F13FD" w:rsidP="00157BB6">
      <w:pPr>
        <w:spacing w:after="0" w:line="240" w:lineRule="auto"/>
        <w:rPr>
          <w:b/>
          <w:sz w:val="28"/>
          <w:szCs w:val="28"/>
          <w:lang w:val="cs-CZ"/>
        </w:rPr>
      </w:pPr>
      <w:bookmarkStart w:id="0" w:name="_GoBack"/>
      <w:bookmarkEnd w:id="0"/>
      <w:r w:rsidRPr="00157BB6">
        <w:rPr>
          <w:b/>
          <w:sz w:val="28"/>
          <w:szCs w:val="28"/>
          <w:lang w:val="cs-CZ"/>
        </w:rPr>
        <w:t>Jihovýchodní Evropa</w:t>
      </w:r>
    </w:p>
    <w:p w:rsidR="00157BB6" w:rsidRDefault="00157BB6" w:rsidP="00157BB6">
      <w:pPr>
        <w:spacing w:after="0" w:line="240" w:lineRule="auto"/>
        <w:rPr>
          <w:lang w:val="cs-CZ"/>
        </w:rPr>
      </w:pPr>
      <w:r>
        <w:rPr>
          <w:lang w:val="cs-CZ"/>
        </w:rPr>
        <w:t xml:space="preserve">- Rumunsko, Bulharsko, Albánie, </w:t>
      </w:r>
      <w:r w:rsidR="00F70B20">
        <w:rPr>
          <w:lang w:val="cs-CZ"/>
        </w:rPr>
        <w:t xml:space="preserve">6 států bývalé </w:t>
      </w:r>
      <w:r>
        <w:rPr>
          <w:lang w:val="cs-CZ"/>
        </w:rPr>
        <w:t xml:space="preserve"> Jugoslávie</w:t>
      </w:r>
      <w:r w:rsidR="007C5B7C">
        <w:rPr>
          <w:lang w:val="cs-CZ"/>
        </w:rPr>
        <w:t xml:space="preserve"> </w:t>
      </w:r>
    </w:p>
    <w:p w:rsidR="007C5B7C" w:rsidRDefault="007C5B7C" w:rsidP="00157BB6">
      <w:pPr>
        <w:spacing w:after="0" w:line="240" w:lineRule="auto"/>
        <w:rPr>
          <w:lang w:val="cs-CZ"/>
        </w:rPr>
      </w:pPr>
      <w:r>
        <w:rPr>
          <w:lang w:val="cs-CZ"/>
        </w:rPr>
        <w:t>- státní zřízení: všichni republika</w:t>
      </w:r>
    </w:p>
    <w:p w:rsidR="00157BB6" w:rsidRDefault="00157BB6" w:rsidP="00157BB6">
      <w:pPr>
        <w:spacing w:after="0" w:line="240" w:lineRule="auto"/>
        <w:rPr>
          <w:lang w:val="cs-CZ"/>
        </w:rPr>
      </w:pPr>
    </w:p>
    <w:p w:rsidR="00EB51E0" w:rsidRDefault="00EB51E0" w:rsidP="00157BB6">
      <w:pPr>
        <w:spacing w:after="0" w:line="240" w:lineRule="auto"/>
        <w:rPr>
          <w:lang w:val="cs-CZ"/>
        </w:rPr>
      </w:pPr>
      <w:r>
        <w:rPr>
          <w:lang w:val="cs-CZ"/>
        </w:rPr>
        <w:t>- starověk – součást římské říše (antické památky)</w:t>
      </w:r>
    </w:p>
    <w:p w:rsidR="00EB51E0" w:rsidRDefault="00EB51E0" w:rsidP="00157BB6">
      <w:pPr>
        <w:spacing w:after="0" w:line="240" w:lineRule="auto"/>
        <w:rPr>
          <w:lang w:val="cs-CZ"/>
        </w:rPr>
      </w:pPr>
      <w:r>
        <w:rPr>
          <w:lang w:val="cs-CZ"/>
        </w:rPr>
        <w:t>- věčný rival – Turci (Osmanská říše), vliv islámu</w:t>
      </w:r>
    </w:p>
    <w:p w:rsidR="00157BB6" w:rsidRDefault="00157BB6" w:rsidP="00157BB6">
      <w:pPr>
        <w:spacing w:after="0" w:line="240" w:lineRule="auto"/>
        <w:rPr>
          <w:lang w:val="cs-CZ"/>
        </w:rPr>
      </w:pPr>
      <w:r>
        <w:rPr>
          <w:lang w:val="cs-CZ"/>
        </w:rPr>
        <w:t xml:space="preserve">- náboženství </w:t>
      </w:r>
      <w:r>
        <w:rPr>
          <w:lang w:val="cs-CZ"/>
        </w:rPr>
        <w:tab/>
        <w:t>– pravoslavné – většina zemí</w:t>
      </w:r>
    </w:p>
    <w:p w:rsidR="00157BB6" w:rsidRDefault="00157BB6" w:rsidP="00157BB6">
      <w:pPr>
        <w:spacing w:after="0" w:line="240" w:lineRule="auto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  <w:t xml:space="preserve">- katolické – Chor., Slov. </w:t>
      </w:r>
    </w:p>
    <w:p w:rsidR="00157BB6" w:rsidRDefault="00157BB6" w:rsidP="00157BB6">
      <w:pPr>
        <w:spacing w:after="0" w:line="240" w:lineRule="auto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  <w:t>- islám - Albánie</w:t>
      </w:r>
    </w:p>
    <w:p w:rsidR="00157BB6" w:rsidRDefault="00EB51E0" w:rsidP="00157BB6">
      <w:pPr>
        <w:spacing w:after="0" w:line="240" w:lineRule="auto"/>
        <w:rPr>
          <w:lang w:val="cs-CZ"/>
        </w:rPr>
      </w:pPr>
      <w:r>
        <w:rPr>
          <w:lang w:val="cs-CZ"/>
        </w:rPr>
        <w:t xml:space="preserve">- dnes  </w:t>
      </w:r>
      <w:r>
        <w:rPr>
          <w:lang w:val="cs-CZ"/>
        </w:rPr>
        <w:tab/>
        <w:t>- EU i NATO – Rum., Bul., Slov., Chor.</w:t>
      </w:r>
      <w:r w:rsidR="00157BB6">
        <w:rPr>
          <w:lang w:val="cs-CZ"/>
        </w:rPr>
        <w:t xml:space="preserve">, </w:t>
      </w:r>
    </w:p>
    <w:p w:rsidR="00EB51E0" w:rsidRDefault="00157BB6" w:rsidP="00157BB6">
      <w:pPr>
        <w:spacing w:after="0" w:line="240" w:lineRule="auto"/>
        <w:ind w:firstLine="708"/>
        <w:rPr>
          <w:lang w:val="cs-CZ"/>
        </w:rPr>
      </w:pPr>
      <w:r>
        <w:rPr>
          <w:lang w:val="cs-CZ"/>
        </w:rPr>
        <w:t>- pouze v NATO je Albánie</w:t>
      </w:r>
      <w:r w:rsidR="00EB51E0">
        <w:rPr>
          <w:lang w:val="cs-CZ"/>
        </w:rPr>
        <w:t xml:space="preserve"> </w:t>
      </w:r>
    </w:p>
    <w:p w:rsidR="006F13FD" w:rsidRPr="00157BB6" w:rsidRDefault="006F13FD" w:rsidP="00157BB6">
      <w:pPr>
        <w:spacing w:after="0" w:line="240" w:lineRule="auto"/>
        <w:rPr>
          <w:lang w:val="cs-CZ"/>
        </w:rPr>
      </w:pPr>
      <w:r>
        <w:rPr>
          <w:lang w:val="cs-CZ"/>
        </w:rPr>
        <w:t xml:space="preserve">- rozpad Jugoslávie v r. 1991 – vznik 6 samostatných států </w:t>
      </w:r>
    </w:p>
    <w:p w:rsidR="006F13FD" w:rsidRDefault="006F13FD" w:rsidP="00157BB6">
      <w:pPr>
        <w:spacing w:after="0" w:line="240" w:lineRule="auto"/>
        <w:rPr>
          <w:lang w:val="cs-CZ"/>
        </w:rPr>
      </w:pPr>
      <w:r>
        <w:rPr>
          <w:lang w:val="cs-CZ"/>
        </w:rPr>
        <w:t>- rozpad souvisel s pádem komunistického režimu</w:t>
      </w:r>
    </w:p>
    <w:p w:rsidR="006F13FD" w:rsidRDefault="006F13FD" w:rsidP="00157BB6">
      <w:pPr>
        <w:spacing w:after="0" w:line="240" w:lineRule="auto"/>
        <w:rPr>
          <w:lang w:val="cs-CZ"/>
        </w:rPr>
      </w:pPr>
      <w:r>
        <w:rPr>
          <w:lang w:val="cs-CZ"/>
        </w:rPr>
        <w:t xml:space="preserve">- rozpad byl krvavý </w:t>
      </w:r>
      <w:r w:rsidR="00EB51E0">
        <w:rPr>
          <w:lang w:val="cs-CZ"/>
        </w:rPr>
        <w:t>– národnostní, náboženské, historické důvody</w:t>
      </w:r>
    </w:p>
    <w:p w:rsidR="00157BB6" w:rsidRDefault="00157BB6" w:rsidP="00157BB6">
      <w:pPr>
        <w:spacing w:after="0" w:line="240" w:lineRule="auto"/>
        <w:rPr>
          <w:lang w:val="cs-CZ"/>
        </w:rPr>
      </w:pPr>
    </w:p>
    <w:p w:rsidR="00157BB6" w:rsidRPr="00157BB6" w:rsidRDefault="00157BB6" w:rsidP="00157BB6">
      <w:pPr>
        <w:spacing w:after="0" w:line="240" w:lineRule="auto"/>
        <w:rPr>
          <w:b/>
          <w:lang w:val="cs-CZ"/>
        </w:rPr>
      </w:pPr>
      <w:r w:rsidRPr="00157BB6">
        <w:rPr>
          <w:b/>
          <w:lang w:val="cs-CZ"/>
        </w:rPr>
        <w:t>Slovinsko</w:t>
      </w:r>
    </w:p>
    <w:p w:rsidR="00157BB6" w:rsidRDefault="00157BB6" w:rsidP="00157BB6">
      <w:pPr>
        <w:spacing w:after="0" w:line="240" w:lineRule="auto"/>
        <w:rPr>
          <w:lang w:val="cs-CZ"/>
        </w:rPr>
      </w:pPr>
      <w:r>
        <w:rPr>
          <w:lang w:val="cs-CZ"/>
        </w:rPr>
        <w:t>- hl.m. Lublaň</w:t>
      </w:r>
    </w:p>
    <w:p w:rsidR="00157BB6" w:rsidRDefault="00157BB6" w:rsidP="00157BB6">
      <w:pPr>
        <w:spacing w:after="0" w:line="240" w:lineRule="auto"/>
        <w:rPr>
          <w:lang w:val="cs-CZ"/>
        </w:rPr>
      </w:pPr>
      <w:r>
        <w:rPr>
          <w:lang w:val="cs-CZ"/>
        </w:rPr>
        <w:t>- nejbohatší ze zemí bývalého komun. bloku</w:t>
      </w:r>
    </w:p>
    <w:p w:rsidR="00157BB6" w:rsidRDefault="00157BB6" w:rsidP="00157BB6">
      <w:pPr>
        <w:spacing w:after="0" w:line="240" w:lineRule="auto"/>
        <w:rPr>
          <w:lang w:val="cs-CZ"/>
        </w:rPr>
      </w:pPr>
      <w:r>
        <w:rPr>
          <w:lang w:val="cs-CZ"/>
        </w:rPr>
        <w:t xml:space="preserve">- turist. cíle </w:t>
      </w:r>
      <w:r>
        <w:rPr>
          <w:lang w:val="cs-CZ"/>
        </w:rPr>
        <w:tab/>
        <w:t>- Julské Alpy – Triglav</w:t>
      </w:r>
    </w:p>
    <w:p w:rsidR="00157BB6" w:rsidRDefault="00157BB6" w:rsidP="00157BB6">
      <w:pPr>
        <w:spacing w:after="0" w:line="240" w:lineRule="auto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  <w:t>- j. Bled</w:t>
      </w:r>
    </w:p>
    <w:p w:rsidR="00157BB6" w:rsidRDefault="00157BB6" w:rsidP="00157BB6">
      <w:pPr>
        <w:spacing w:after="0" w:line="240" w:lineRule="auto"/>
        <w:rPr>
          <w:lang w:val="cs-CZ"/>
        </w:rPr>
      </w:pPr>
      <w:r>
        <w:rPr>
          <w:lang w:val="cs-CZ"/>
        </w:rPr>
        <w:t>- krátký přístup k moři</w:t>
      </w:r>
    </w:p>
    <w:p w:rsidR="00157BB6" w:rsidRDefault="00157BB6" w:rsidP="00157BB6">
      <w:pPr>
        <w:spacing w:after="0" w:line="240" w:lineRule="auto"/>
        <w:rPr>
          <w:lang w:val="cs-CZ"/>
        </w:rPr>
      </w:pPr>
      <w:r>
        <w:rPr>
          <w:lang w:val="cs-CZ"/>
        </w:rPr>
        <w:t xml:space="preserve">- tranzitní země při cestě k moři </w:t>
      </w:r>
    </w:p>
    <w:p w:rsidR="00157BB6" w:rsidRDefault="00157BB6" w:rsidP="00157BB6">
      <w:pPr>
        <w:spacing w:after="0" w:line="240" w:lineRule="auto"/>
        <w:rPr>
          <w:lang w:val="cs-CZ"/>
        </w:rPr>
      </w:pPr>
    </w:p>
    <w:p w:rsidR="00157BB6" w:rsidRPr="00F70B20" w:rsidRDefault="00157BB6" w:rsidP="00157BB6">
      <w:pPr>
        <w:spacing w:after="0" w:line="240" w:lineRule="auto"/>
        <w:rPr>
          <w:b/>
          <w:lang w:val="cs-CZ"/>
        </w:rPr>
      </w:pPr>
      <w:r w:rsidRPr="00F70B20">
        <w:rPr>
          <w:b/>
          <w:lang w:val="cs-CZ"/>
        </w:rPr>
        <w:t xml:space="preserve">Chorvatsko </w:t>
      </w:r>
    </w:p>
    <w:p w:rsidR="00157BB6" w:rsidRDefault="00157BB6" w:rsidP="00157BB6">
      <w:pPr>
        <w:spacing w:after="0" w:line="240" w:lineRule="auto"/>
        <w:rPr>
          <w:lang w:val="cs-CZ"/>
        </w:rPr>
      </w:pPr>
      <w:r>
        <w:rPr>
          <w:lang w:val="cs-CZ"/>
        </w:rPr>
        <w:t xml:space="preserve">- hl. m . Záhřeb  </w:t>
      </w:r>
    </w:p>
    <w:p w:rsidR="00F70B20" w:rsidRDefault="00F70B20" w:rsidP="00157BB6">
      <w:pPr>
        <w:spacing w:after="0" w:line="240" w:lineRule="auto"/>
        <w:rPr>
          <w:lang w:val="cs-CZ"/>
        </w:rPr>
      </w:pPr>
      <w:r>
        <w:rPr>
          <w:lang w:val="cs-CZ"/>
        </w:rPr>
        <w:t>- Dalmácie</w:t>
      </w:r>
      <w:r>
        <w:rPr>
          <w:lang w:val="cs-CZ"/>
        </w:rPr>
        <w:tab/>
        <w:t xml:space="preserve"> – hornaté území u Jaderského moře </w:t>
      </w:r>
    </w:p>
    <w:p w:rsidR="00F70B20" w:rsidRDefault="00F70B20" w:rsidP="00157BB6">
      <w:pPr>
        <w:spacing w:after="0" w:line="240" w:lineRule="auto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  <w:t>- cestovní ruch – velký hosp. význam</w:t>
      </w:r>
    </w:p>
    <w:p w:rsidR="00F70B20" w:rsidRDefault="00F70B20" w:rsidP="00157BB6">
      <w:pPr>
        <w:spacing w:after="0" w:line="240" w:lineRule="auto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  <w:t>- města – Dubrovník (UNESCO), Split, Rijeka</w:t>
      </w:r>
    </w:p>
    <w:p w:rsidR="00F70B20" w:rsidRDefault="00F70B20" w:rsidP="00157BB6">
      <w:pPr>
        <w:spacing w:after="0" w:line="240" w:lineRule="auto"/>
        <w:rPr>
          <w:lang w:val="cs-CZ"/>
        </w:rPr>
      </w:pPr>
      <w:r>
        <w:rPr>
          <w:lang w:val="cs-CZ"/>
        </w:rPr>
        <w:t xml:space="preserve">- Slavonie </w:t>
      </w:r>
      <w:r>
        <w:rPr>
          <w:lang w:val="cs-CZ"/>
        </w:rPr>
        <w:tab/>
        <w:t xml:space="preserve">- nížinaté vnitrozemí </w:t>
      </w:r>
    </w:p>
    <w:p w:rsidR="00F70B20" w:rsidRDefault="00F70B20" w:rsidP="00157BB6">
      <w:pPr>
        <w:spacing w:after="0" w:line="240" w:lineRule="auto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  <w:t xml:space="preserve">- rozvinuté zemědělství </w:t>
      </w:r>
    </w:p>
    <w:p w:rsidR="00F70B20" w:rsidRDefault="00F70B20" w:rsidP="00157BB6">
      <w:pPr>
        <w:spacing w:after="0" w:line="240" w:lineRule="auto"/>
        <w:rPr>
          <w:lang w:val="cs-CZ"/>
        </w:rPr>
      </w:pPr>
      <w:r>
        <w:rPr>
          <w:lang w:val="cs-CZ"/>
        </w:rPr>
        <w:t>- stavba lodí, rybolov</w:t>
      </w:r>
    </w:p>
    <w:p w:rsidR="00F70B20" w:rsidRDefault="00F70B20" w:rsidP="00157BB6">
      <w:pPr>
        <w:spacing w:after="0" w:line="240" w:lineRule="auto"/>
        <w:rPr>
          <w:lang w:val="cs-CZ"/>
        </w:rPr>
      </w:pPr>
      <w:r>
        <w:rPr>
          <w:lang w:val="cs-CZ"/>
        </w:rPr>
        <w:t>- NP – např. Plitvická jezera, Paklenica, Kornati</w:t>
      </w:r>
    </w:p>
    <w:p w:rsidR="00F70B20" w:rsidRDefault="00F70B20" w:rsidP="00157BB6">
      <w:pPr>
        <w:spacing w:after="0" w:line="240" w:lineRule="auto"/>
        <w:rPr>
          <w:lang w:val="cs-CZ"/>
        </w:rPr>
      </w:pPr>
    </w:p>
    <w:p w:rsidR="00F70B20" w:rsidRDefault="00F70B20" w:rsidP="00157BB6">
      <w:pPr>
        <w:spacing w:after="0" w:line="240" w:lineRule="auto"/>
        <w:rPr>
          <w:b/>
          <w:lang w:val="cs-CZ"/>
        </w:rPr>
      </w:pPr>
      <w:r w:rsidRPr="00F70B20">
        <w:rPr>
          <w:b/>
          <w:lang w:val="cs-CZ"/>
        </w:rPr>
        <w:t>Bosna a Hercegovina</w:t>
      </w:r>
    </w:p>
    <w:p w:rsidR="00F70B20" w:rsidRDefault="00F70B20" w:rsidP="00157BB6">
      <w:pPr>
        <w:spacing w:after="0" w:line="240" w:lineRule="auto"/>
        <w:rPr>
          <w:lang w:val="cs-CZ"/>
        </w:rPr>
      </w:pPr>
      <w:r>
        <w:rPr>
          <w:lang w:val="cs-CZ"/>
        </w:rPr>
        <w:t>- hl. m. Sarajevo</w:t>
      </w:r>
      <w:r w:rsidR="007C5B7C">
        <w:rPr>
          <w:lang w:val="cs-CZ"/>
        </w:rPr>
        <w:t xml:space="preserve"> (atentát v r. 1914  – 1. svět. válka)</w:t>
      </w:r>
    </w:p>
    <w:p w:rsidR="00F70B20" w:rsidRDefault="00F70B20" w:rsidP="00157BB6">
      <w:pPr>
        <w:spacing w:after="0" w:line="240" w:lineRule="auto"/>
        <w:rPr>
          <w:lang w:val="cs-CZ"/>
        </w:rPr>
      </w:pPr>
      <w:r>
        <w:rPr>
          <w:lang w:val="cs-CZ"/>
        </w:rPr>
        <w:t>- federativní republika 2 zemí</w:t>
      </w:r>
    </w:p>
    <w:p w:rsidR="00F70B20" w:rsidRDefault="00F70B20" w:rsidP="00157BB6">
      <w:pPr>
        <w:spacing w:after="0" w:line="240" w:lineRule="auto"/>
        <w:rPr>
          <w:lang w:val="cs-CZ"/>
        </w:rPr>
      </w:pPr>
      <w:r>
        <w:rPr>
          <w:lang w:val="cs-CZ"/>
        </w:rPr>
        <w:t>- hornatá země, krátký přístup k moři</w:t>
      </w:r>
    </w:p>
    <w:p w:rsidR="007C5B7C" w:rsidRDefault="00F70B20" w:rsidP="00157BB6">
      <w:pPr>
        <w:spacing w:after="0" w:line="240" w:lineRule="auto"/>
        <w:rPr>
          <w:lang w:val="cs-CZ"/>
        </w:rPr>
      </w:pPr>
      <w:r>
        <w:rPr>
          <w:lang w:val="cs-CZ"/>
        </w:rPr>
        <w:t xml:space="preserve">- </w:t>
      </w:r>
      <w:r w:rsidR="007C5B7C">
        <w:rPr>
          <w:lang w:val="cs-CZ"/>
        </w:rPr>
        <w:t>průmysl silně poškozen válkou – slabé hospodářství</w:t>
      </w:r>
    </w:p>
    <w:p w:rsidR="007C5B7C" w:rsidRDefault="007C5B7C" w:rsidP="00157BB6">
      <w:pPr>
        <w:spacing w:after="0" w:line="240" w:lineRule="auto"/>
        <w:rPr>
          <w:lang w:val="cs-CZ"/>
        </w:rPr>
      </w:pPr>
      <w:r>
        <w:rPr>
          <w:lang w:val="cs-CZ"/>
        </w:rPr>
        <w:t>- město Mostar – turecký most</w:t>
      </w:r>
    </w:p>
    <w:p w:rsidR="007C5B7C" w:rsidRDefault="007C5B7C" w:rsidP="00157BB6">
      <w:pPr>
        <w:spacing w:after="0" w:line="240" w:lineRule="auto"/>
        <w:rPr>
          <w:lang w:val="cs-CZ"/>
        </w:rPr>
      </w:pPr>
    </w:p>
    <w:p w:rsidR="007C5B7C" w:rsidRPr="007C5B7C" w:rsidRDefault="007C5B7C" w:rsidP="00157BB6">
      <w:pPr>
        <w:spacing w:after="0" w:line="240" w:lineRule="auto"/>
        <w:rPr>
          <w:b/>
          <w:lang w:val="cs-CZ"/>
        </w:rPr>
      </w:pPr>
      <w:r w:rsidRPr="007C5B7C">
        <w:rPr>
          <w:b/>
          <w:lang w:val="cs-CZ"/>
        </w:rPr>
        <w:t>Černá Hora</w:t>
      </w:r>
    </w:p>
    <w:p w:rsidR="007C5B7C" w:rsidRDefault="007C5B7C" w:rsidP="00157BB6">
      <w:pPr>
        <w:spacing w:after="0" w:line="240" w:lineRule="auto"/>
        <w:rPr>
          <w:lang w:val="cs-CZ"/>
        </w:rPr>
      </w:pPr>
      <w:r>
        <w:rPr>
          <w:lang w:val="cs-CZ"/>
        </w:rPr>
        <w:t>- hl. m . Podgorica</w:t>
      </w:r>
    </w:p>
    <w:p w:rsidR="007C5B7C" w:rsidRDefault="007C5B7C" w:rsidP="00157BB6">
      <w:pPr>
        <w:spacing w:after="0" w:line="240" w:lineRule="auto"/>
        <w:rPr>
          <w:lang w:val="cs-CZ"/>
        </w:rPr>
      </w:pPr>
      <w:r>
        <w:rPr>
          <w:lang w:val="cs-CZ"/>
        </w:rPr>
        <w:t>- cestovní ruch – hory (NP Durmitor) a moře (Jadran)</w:t>
      </w:r>
    </w:p>
    <w:p w:rsidR="007C5B7C" w:rsidRDefault="007C5B7C" w:rsidP="00157BB6">
      <w:pPr>
        <w:spacing w:after="0" w:line="240" w:lineRule="auto"/>
        <w:rPr>
          <w:lang w:val="cs-CZ"/>
        </w:rPr>
      </w:pPr>
      <w:r>
        <w:rPr>
          <w:lang w:val="cs-CZ"/>
        </w:rPr>
        <w:t>- j. Skaderské</w:t>
      </w:r>
    </w:p>
    <w:p w:rsidR="007C5B7C" w:rsidRDefault="007C5B7C" w:rsidP="00157BB6">
      <w:pPr>
        <w:spacing w:after="0" w:line="240" w:lineRule="auto"/>
        <w:rPr>
          <w:lang w:val="cs-CZ"/>
        </w:rPr>
      </w:pPr>
    </w:p>
    <w:p w:rsidR="00F70B20" w:rsidRDefault="007C5B7C" w:rsidP="00157BB6">
      <w:pPr>
        <w:spacing w:after="0" w:line="240" w:lineRule="auto"/>
        <w:rPr>
          <w:b/>
          <w:lang w:val="cs-CZ"/>
        </w:rPr>
      </w:pPr>
      <w:r w:rsidRPr="007C5B7C">
        <w:rPr>
          <w:b/>
          <w:lang w:val="cs-CZ"/>
        </w:rPr>
        <w:t xml:space="preserve">Srbsko  </w:t>
      </w:r>
    </w:p>
    <w:p w:rsidR="007C5B7C" w:rsidRDefault="007C5B7C" w:rsidP="00157BB6">
      <w:pPr>
        <w:spacing w:after="0" w:line="240" w:lineRule="auto"/>
        <w:rPr>
          <w:lang w:val="cs-CZ"/>
        </w:rPr>
      </w:pPr>
      <w:r w:rsidRPr="007C5B7C">
        <w:rPr>
          <w:lang w:val="cs-CZ"/>
        </w:rPr>
        <w:t xml:space="preserve">- hl. m. </w:t>
      </w:r>
      <w:r>
        <w:rPr>
          <w:lang w:val="cs-CZ"/>
        </w:rPr>
        <w:t>Bělehrad – dříve i hl.m. Jugoslávie</w:t>
      </w:r>
    </w:p>
    <w:p w:rsidR="00B240CD" w:rsidRDefault="007C5B7C" w:rsidP="00157BB6">
      <w:pPr>
        <w:spacing w:after="0" w:line="240" w:lineRule="auto"/>
        <w:rPr>
          <w:lang w:val="cs-CZ"/>
        </w:rPr>
      </w:pPr>
      <w:r>
        <w:rPr>
          <w:lang w:val="cs-CZ"/>
        </w:rPr>
        <w:t>- vnitrozemský stát</w:t>
      </w:r>
      <w:r w:rsidR="00B240CD">
        <w:rPr>
          <w:lang w:val="cs-CZ"/>
        </w:rPr>
        <w:t xml:space="preserve"> – nížiny, zemědělství</w:t>
      </w:r>
    </w:p>
    <w:p w:rsidR="00B240CD" w:rsidRDefault="00B240CD" w:rsidP="00157BB6">
      <w:pPr>
        <w:spacing w:after="0" w:line="240" w:lineRule="auto"/>
        <w:rPr>
          <w:lang w:val="cs-CZ"/>
        </w:rPr>
      </w:pPr>
      <w:r>
        <w:rPr>
          <w:lang w:val="cs-CZ"/>
        </w:rPr>
        <w:t xml:space="preserve">- na severu AO </w:t>
      </w:r>
      <w:r w:rsidRPr="00B240CD">
        <w:rPr>
          <w:b/>
          <w:lang w:val="cs-CZ"/>
        </w:rPr>
        <w:t>Vojvodina</w:t>
      </w:r>
      <w:r>
        <w:rPr>
          <w:lang w:val="cs-CZ"/>
        </w:rPr>
        <w:t xml:space="preserve"> – čeští krajané </w:t>
      </w:r>
    </w:p>
    <w:p w:rsidR="00B240CD" w:rsidRDefault="00B240CD" w:rsidP="00157BB6">
      <w:pPr>
        <w:spacing w:after="0" w:line="240" w:lineRule="auto"/>
        <w:rPr>
          <w:lang w:val="cs-CZ"/>
        </w:rPr>
      </w:pPr>
      <w:r>
        <w:rPr>
          <w:lang w:val="cs-CZ"/>
        </w:rPr>
        <w:t xml:space="preserve">- na jihu AO </w:t>
      </w:r>
      <w:r w:rsidRPr="00B240CD">
        <w:rPr>
          <w:b/>
          <w:lang w:val="cs-CZ"/>
        </w:rPr>
        <w:t>Kosovo</w:t>
      </w:r>
      <w:r>
        <w:rPr>
          <w:lang w:val="cs-CZ"/>
        </w:rPr>
        <w:t xml:space="preserve"> – albánská většina, snaha o samostatnost</w:t>
      </w:r>
    </w:p>
    <w:p w:rsidR="00B240CD" w:rsidRDefault="00B240CD" w:rsidP="00157BB6">
      <w:pPr>
        <w:spacing w:after="0" w:line="240" w:lineRule="auto"/>
        <w:rPr>
          <w:lang w:val="cs-CZ"/>
        </w:rPr>
      </w:pPr>
    </w:p>
    <w:p w:rsidR="00B240CD" w:rsidRPr="00B240CD" w:rsidRDefault="00B240CD" w:rsidP="00157BB6">
      <w:pPr>
        <w:spacing w:after="0" w:line="240" w:lineRule="auto"/>
        <w:rPr>
          <w:b/>
          <w:lang w:val="cs-CZ"/>
        </w:rPr>
      </w:pPr>
      <w:r w:rsidRPr="00B240CD">
        <w:rPr>
          <w:b/>
          <w:lang w:val="cs-CZ"/>
        </w:rPr>
        <w:t>Makedonie</w:t>
      </w:r>
    </w:p>
    <w:p w:rsidR="00B240CD" w:rsidRDefault="00B240CD" w:rsidP="00157BB6">
      <w:pPr>
        <w:spacing w:after="0" w:line="240" w:lineRule="auto"/>
        <w:rPr>
          <w:lang w:val="cs-CZ"/>
        </w:rPr>
      </w:pPr>
      <w:r>
        <w:rPr>
          <w:lang w:val="cs-CZ"/>
        </w:rPr>
        <w:t xml:space="preserve">- hl. m . Skopje </w:t>
      </w:r>
    </w:p>
    <w:p w:rsidR="00B240CD" w:rsidRDefault="00B240CD" w:rsidP="00157BB6">
      <w:pPr>
        <w:spacing w:after="0" w:line="240" w:lineRule="auto"/>
        <w:rPr>
          <w:lang w:val="cs-CZ"/>
        </w:rPr>
      </w:pPr>
      <w:r>
        <w:rPr>
          <w:lang w:val="cs-CZ"/>
        </w:rPr>
        <w:t xml:space="preserve">- vnitrozemský stát </w:t>
      </w:r>
    </w:p>
    <w:p w:rsidR="00B240CD" w:rsidRDefault="00B240CD" w:rsidP="00157BB6">
      <w:pPr>
        <w:spacing w:after="0" w:line="240" w:lineRule="auto"/>
        <w:rPr>
          <w:lang w:val="cs-CZ"/>
        </w:rPr>
      </w:pPr>
      <w:r>
        <w:rPr>
          <w:lang w:val="cs-CZ"/>
        </w:rPr>
        <w:t xml:space="preserve">- ve starověku součást makedonské říše- Alexandr Veliký </w:t>
      </w:r>
    </w:p>
    <w:p w:rsidR="00B240CD" w:rsidRDefault="00B240CD" w:rsidP="00157BB6">
      <w:pPr>
        <w:spacing w:after="0" w:line="240" w:lineRule="auto"/>
        <w:rPr>
          <w:lang w:val="cs-CZ"/>
        </w:rPr>
      </w:pPr>
      <w:r>
        <w:rPr>
          <w:lang w:val="cs-CZ"/>
        </w:rPr>
        <w:t xml:space="preserve">- slabé hospodářství – víno, tabák </w:t>
      </w:r>
    </w:p>
    <w:p w:rsidR="00B240CD" w:rsidRPr="007C5B7C" w:rsidRDefault="00B240CD" w:rsidP="00157BB6">
      <w:pPr>
        <w:spacing w:after="0" w:line="240" w:lineRule="auto"/>
        <w:rPr>
          <w:lang w:val="cs-CZ"/>
        </w:rPr>
      </w:pPr>
      <w:r>
        <w:rPr>
          <w:lang w:val="cs-CZ"/>
        </w:rPr>
        <w:t xml:space="preserve">- cestovní ruch u Ochridského j. </w:t>
      </w:r>
    </w:p>
    <w:p w:rsidR="00F70B20" w:rsidRDefault="00F70B20" w:rsidP="00157BB6">
      <w:pPr>
        <w:spacing w:after="0" w:line="240" w:lineRule="auto"/>
        <w:rPr>
          <w:lang w:val="cs-CZ"/>
        </w:rPr>
      </w:pPr>
      <w:r>
        <w:rPr>
          <w:lang w:val="cs-CZ"/>
        </w:rPr>
        <w:tab/>
      </w:r>
    </w:p>
    <w:p w:rsidR="00157BB6" w:rsidRDefault="00157BB6">
      <w:pPr>
        <w:rPr>
          <w:lang w:val="cs-CZ"/>
        </w:rPr>
      </w:pPr>
      <w:r>
        <w:rPr>
          <w:lang w:val="cs-CZ"/>
        </w:rPr>
        <w:lastRenderedPageBreak/>
        <w:tab/>
      </w:r>
      <w:r>
        <w:rPr>
          <w:lang w:val="cs-CZ"/>
        </w:rPr>
        <w:tab/>
      </w:r>
    </w:p>
    <w:p w:rsidR="00157BB6" w:rsidRPr="006F13FD" w:rsidRDefault="00157BB6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</w:p>
    <w:sectPr w:rsidR="00157BB6" w:rsidRPr="006F13FD" w:rsidSect="00B240CD"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FD"/>
    <w:rsid w:val="00157BB6"/>
    <w:rsid w:val="00380F80"/>
    <w:rsid w:val="006F13FD"/>
    <w:rsid w:val="007C5B7C"/>
    <w:rsid w:val="00B240CD"/>
    <w:rsid w:val="00D13099"/>
    <w:rsid w:val="00EB51E0"/>
    <w:rsid w:val="00F7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506DD-B35D-4187-8804-9BF7FC9B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martin.majer</cp:lastModifiedBy>
  <cp:revision>2</cp:revision>
  <dcterms:created xsi:type="dcterms:W3CDTF">2018-11-14T20:37:00Z</dcterms:created>
  <dcterms:modified xsi:type="dcterms:W3CDTF">2018-11-14T20:37:00Z</dcterms:modified>
</cp:coreProperties>
</file>